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28267" w14:textId="77777777" w:rsidR="00C32B30" w:rsidRDefault="007C108D">
      <w:pPr>
        <w:jc w:val="center"/>
        <w:rPr>
          <w:b/>
          <w:caps/>
          <w:sz w:val="28"/>
          <w:lang w:eastAsia="ar-SA"/>
        </w:rPr>
      </w:pPr>
      <w:r>
        <w:rPr>
          <w:b/>
          <w:caps/>
          <w:sz w:val="28"/>
          <w:lang w:eastAsia="ar-SA"/>
        </w:rPr>
        <w:t>SKUODO rajono savivaldybės taryba</w:t>
      </w:r>
    </w:p>
    <w:p w14:paraId="551175C5" w14:textId="77777777" w:rsidR="00C32B30" w:rsidRDefault="00C32B30">
      <w:pPr>
        <w:rPr>
          <w:caps/>
          <w:szCs w:val="24"/>
        </w:rPr>
      </w:pPr>
    </w:p>
    <w:p w14:paraId="19DFE3EE" w14:textId="77777777" w:rsidR="00C32B30" w:rsidRDefault="007C108D">
      <w:pPr>
        <w:jc w:val="center"/>
        <w:rPr>
          <w:b/>
        </w:rPr>
      </w:pPr>
      <w:r>
        <w:rPr>
          <w:b/>
        </w:rPr>
        <w:t>SPRENDIMAS</w:t>
      </w:r>
    </w:p>
    <w:p w14:paraId="37D0CB09" w14:textId="77777777" w:rsidR="007C108D" w:rsidRDefault="007C108D">
      <w:pPr>
        <w:jc w:val="center"/>
        <w:rPr>
          <w:b/>
        </w:rPr>
      </w:pPr>
    </w:p>
    <w:p w14:paraId="224B86C3" w14:textId="77777777" w:rsidR="007C108D" w:rsidRDefault="007C108D" w:rsidP="007C108D">
      <w:pPr>
        <w:jc w:val="center"/>
        <w:rPr>
          <w:b/>
          <w:bCs/>
          <w:color w:val="000000"/>
          <w:szCs w:val="24"/>
        </w:rPr>
      </w:pPr>
      <w:r>
        <w:rPr>
          <w:b/>
          <w:bCs/>
          <w:color w:val="212529"/>
          <w:szCs w:val="24"/>
          <w:lang w:eastAsia="lt-LT"/>
        </w:rPr>
        <w:t>DĖL SKUODO RAJONO SAVIVALDYBĖS TURTO PERDAVIMO SKUODO RAJONO YLAKIŲ GIMNAZIJAI</w:t>
      </w:r>
      <w:r>
        <w:t xml:space="preserve"> </w:t>
      </w:r>
      <w:r>
        <w:rPr>
          <w:b/>
          <w:bCs/>
          <w:color w:val="212529"/>
          <w:szCs w:val="24"/>
          <w:lang w:eastAsia="lt-LT"/>
        </w:rPr>
        <w:t>VALDYTI, NAUDOTI IR DISPONUOTI PATIKĖJIMO TEISE</w:t>
      </w:r>
    </w:p>
    <w:p w14:paraId="770A5FD1" w14:textId="77777777" w:rsidR="007C108D" w:rsidRDefault="007C108D">
      <w:pPr>
        <w:jc w:val="center"/>
        <w:rPr>
          <w:b/>
        </w:rPr>
      </w:pPr>
    </w:p>
    <w:p w14:paraId="5C595E4D" w14:textId="40B1701A" w:rsidR="007C108D" w:rsidRDefault="007C108D">
      <w:pPr>
        <w:jc w:val="center"/>
        <w:rPr>
          <w:color w:val="00000A"/>
          <w:szCs w:val="24"/>
        </w:rPr>
      </w:pPr>
      <w:r>
        <w:rPr>
          <w:color w:val="00000A"/>
          <w:szCs w:val="24"/>
        </w:rPr>
        <w:t>2025 m. sausio 1</w:t>
      </w:r>
      <w:r w:rsidR="008968D2">
        <w:rPr>
          <w:color w:val="00000A"/>
          <w:szCs w:val="24"/>
        </w:rPr>
        <w:t>4</w:t>
      </w:r>
      <w:r>
        <w:rPr>
          <w:color w:val="00000A"/>
          <w:szCs w:val="24"/>
        </w:rPr>
        <w:t xml:space="preserve"> d. Nr. T10-</w:t>
      </w:r>
      <w:r w:rsidR="008968D2">
        <w:rPr>
          <w:color w:val="00000A"/>
          <w:szCs w:val="24"/>
        </w:rPr>
        <w:t>1</w:t>
      </w:r>
    </w:p>
    <w:p w14:paraId="6175284B" w14:textId="2C282B4D" w:rsidR="00C32B30" w:rsidRDefault="007C108D" w:rsidP="007C108D">
      <w:pPr>
        <w:jc w:val="center"/>
        <w:rPr>
          <w:b/>
        </w:rPr>
      </w:pPr>
      <w:r>
        <w:rPr>
          <w:color w:val="00000A"/>
          <w:szCs w:val="24"/>
        </w:rPr>
        <w:t>Skuodas</w:t>
      </w:r>
    </w:p>
    <w:p w14:paraId="75E9866F" w14:textId="77777777" w:rsidR="007C108D" w:rsidRDefault="007C108D" w:rsidP="007C108D">
      <w:pPr>
        <w:jc w:val="center"/>
        <w:rPr>
          <w:b/>
        </w:rPr>
      </w:pPr>
    </w:p>
    <w:p w14:paraId="525B6FA7" w14:textId="77777777" w:rsidR="007C108D" w:rsidRPr="007C108D" w:rsidRDefault="007C108D" w:rsidP="007C108D">
      <w:pPr>
        <w:jc w:val="center"/>
        <w:rPr>
          <w:b/>
        </w:rPr>
      </w:pPr>
    </w:p>
    <w:p w14:paraId="6697A4B4" w14:textId="27A527D4" w:rsidR="00C32B30" w:rsidRDefault="007C108D">
      <w:pPr>
        <w:pStyle w:val="Pagrindiniotekstotrauka2"/>
        <w:shd w:val="clear" w:color="auto" w:fill="FFFFFF"/>
        <w:spacing w:after="0" w:line="240" w:lineRule="auto"/>
        <w:ind w:left="0" w:firstLine="1134"/>
        <w:jc w:val="both"/>
        <w:rPr>
          <w:color w:val="212529"/>
          <w:szCs w:val="24"/>
          <w:lang w:eastAsia="lt-LT"/>
        </w:rPr>
      </w:pPr>
      <w:r>
        <w:rPr>
          <w:color w:val="212529"/>
          <w:szCs w:val="24"/>
          <w:lang w:eastAsia="lt-LT"/>
        </w:rPr>
        <w:t xml:space="preserve">Vadovaudamasi </w:t>
      </w:r>
      <w:bookmarkStart w:id="0" w:name="_Hlk186525086"/>
      <w:r>
        <w:rPr>
          <w:color w:val="212529"/>
          <w:szCs w:val="24"/>
          <w:lang w:eastAsia="lt-LT"/>
        </w:rPr>
        <w:t xml:space="preserve">Lietuvos Respublikos vietos savivaldos įstatymo 6 straipsnio 7 punktu, 15 straipsnio 2 dalies 19 punktu, Lietuvos Respublikos valstybės ir savivaldybių turto valdymo, naudojimo ir disponavimo juo įstatymo 12 straipsnio 2 dalimi </w:t>
      </w:r>
      <w:bookmarkEnd w:id="0"/>
      <w:r>
        <w:rPr>
          <w:color w:val="212529"/>
          <w:szCs w:val="24"/>
          <w:lang w:eastAsia="lt-LT"/>
        </w:rPr>
        <w:t>bei atsižvelgdama į Skuodo rajono Ylakių gimnazijos 2024 m. spalio 21 d. prašymą, Skuodo rajono savivaldybės taryba </w:t>
      </w:r>
      <w:r>
        <w:rPr>
          <w:color w:val="212529"/>
          <w:spacing w:val="40"/>
          <w:szCs w:val="24"/>
          <w:lang w:eastAsia="lt-LT"/>
        </w:rPr>
        <w:t>nusprendži</w:t>
      </w:r>
      <w:r>
        <w:rPr>
          <w:color w:val="212529"/>
          <w:szCs w:val="24"/>
          <w:lang w:eastAsia="lt-LT"/>
        </w:rPr>
        <w:t>a:</w:t>
      </w:r>
    </w:p>
    <w:p w14:paraId="629676F6" w14:textId="5805E45E" w:rsidR="00C32B30" w:rsidRDefault="007C108D">
      <w:pPr>
        <w:shd w:val="clear" w:color="auto" w:fill="FFFFFF"/>
        <w:ind w:firstLine="1276"/>
        <w:jc w:val="both"/>
        <w:rPr>
          <w:color w:val="212529"/>
          <w:szCs w:val="24"/>
          <w:lang w:eastAsia="lt-LT"/>
        </w:rPr>
      </w:pPr>
      <w:r>
        <w:rPr>
          <w:color w:val="212529"/>
          <w:szCs w:val="24"/>
          <w:lang w:eastAsia="lt-LT"/>
        </w:rPr>
        <w:t xml:space="preserve">1. Perduoti Skuodo rajono Ylakių gimnazijai 10 metų laikotarpiui valdyti, naudoti ir disponuoti patikėjimo teise </w:t>
      </w:r>
      <w:bookmarkStart w:id="1" w:name="_Hlk185513150"/>
      <w:r>
        <w:rPr>
          <w:color w:val="212529"/>
          <w:szCs w:val="24"/>
          <w:lang w:eastAsia="lt-LT"/>
        </w:rPr>
        <w:t xml:space="preserve">Skuodo rajono savivaldybei nuosavybės teise priklausantį turtą – </w:t>
      </w:r>
      <w:bookmarkStart w:id="2" w:name="_Hlk186524915"/>
      <w:r>
        <w:rPr>
          <w:color w:val="212529"/>
          <w:szCs w:val="24"/>
          <w:lang w:eastAsia="lt-LT"/>
        </w:rPr>
        <w:t>automobilį „Volkswagen/Crafter“, inventorinis Nr. I010183M, valstybinis Nr. NFJ752, įsigijimo vertė – 116 147 eurai 90 ct, likutinė vertė – 116 147 eurai 90 ct, savivaldybės savarankiškajai funkcijai – bendrojo ugdymo mokyklų mokinių, gyvenančių kaimo gyvenamosiose vietovėse, neatlygintino pavėžėjimo į mokyklą ir į namus organizavimui – užtikrinti</w:t>
      </w:r>
      <w:bookmarkEnd w:id="1"/>
      <w:bookmarkEnd w:id="2"/>
      <w:r>
        <w:rPr>
          <w:color w:val="212529"/>
          <w:szCs w:val="24"/>
          <w:lang w:eastAsia="lt-LT"/>
        </w:rPr>
        <w:t>.</w:t>
      </w:r>
    </w:p>
    <w:p w14:paraId="415EB8F2" w14:textId="5271AF34" w:rsidR="00C32B30" w:rsidRDefault="007C108D">
      <w:pPr>
        <w:shd w:val="clear" w:color="auto" w:fill="FFFFFF"/>
        <w:ind w:firstLine="1276"/>
        <w:jc w:val="both"/>
        <w:rPr>
          <w:color w:val="212529"/>
          <w:szCs w:val="24"/>
          <w:lang w:eastAsia="lt-LT"/>
        </w:rPr>
      </w:pPr>
      <w:r>
        <w:rPr>
          <w:color w:val="212529"/>
          <w:szCs w:val="24"/>
          <w:lang w:eastAsia="lt-LT"/>
        </w:rPr>
        <w:t>2. Pavesti Skuodo rajono savivaldybės merui Stasiui Gutautui pasirašyti sprendimo 1 punkte nurodyto turto priėmimo–perdavimo aktą ir visus kitus dokumentus, susijusius su šiuo pavedimu.</w:t>
      </w:r>
    </w:p>
    <w:p w14:paraId="69EA063C" w14:textId="77777777" w:rsidR="00C32B30" w:rsidRDefault="007C108D">
      <w:pPr>
        <w:shd w:val="clear" w:color="auto" w:fill="FFFFFF"/>
        <w:ind w:firstLine="1276"/>
        <w:jc w:val="both"/>
        <w:rPr>
          <w:color w:val="212529"/>
          <w:szCs w:val="24"/>
          <w:lang w:eastAsia="lt-LT"/>
        </w:rPr>
      </w:pPr>
      <w:r>
        <w:rPr>
          <w:color w:val="212529"/>
          <w:szCs w:val="24"/>
          <w:lang w:eastAsia="lt-LT"/>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FE2255" w14:textId="77777777" w:rsidR="00C32B30" w:rsidRDefault="00C32B30">
      <w:pPr>
        <w:jc w:val="both"/>
        <w:rPr>
          <w:szCs w:val="24"/>
        </w:rPr>
      </w:pPr>
    </w:p>
    <w:p w14:paraId="1D77FE5B" w14:textId="77777777" w:rsidR="00C32B30" w:rsidRDefault="00C32B30">
      <w:pPr>
        <w:jc w:val="both"/>
        <w:rPr>
          <w:szCs w:val="24"/>
        </w:rPr>
      </w:pPr>
    </w:p>
    <w:p w14:paraId="1F65BCFB" w14:textId="77777777" w:rsidR="00C32B30" w:rsidRDefault="00C32B30">
      <w:pPr>
        <w:jc w:val="both"/>
        <w:rPr>
          <w:szCs w:val="24"/>
        </w:rPr>
      </w:pPr>
    </w:p>
    <w:p w14:paraId="1D0FAD72" w14:textId="369E4086" w:rsidR="00C32B30" w:rsidRDefault="00C32B30">
      <w:pPr>
        <w:tabs>
          <w:tab w:val="left" w:pos="7044"/>
        </w:tabs>
        <w:jc w:val="both"/>
      </w:pPr>
    </w:p>
    <w:p w14:paraId="7D7DB418" w14:textId="77777777" w:rsidR="00C32B30" w:rsidRDefault="00C32B30">
      <w:pPr>
        <w:jc w:val="both"/>
      </w:pPr>
    </w:p>
    <w:p w14:paraId="5A72FA13" w14:textId="77777777" w:rsidR="00C32B30" w:rsidRDefault="00C32B30">
      <w:pPr>
        <w:jc w:val="both"/>
      </w:pPr>
    </w:p>
    <w:p w14:paraId="07F08066" w14:textId="77777777" w:rsidR="00C32B30" w:rsidRDefault="00C32B30">
      <w:pPr>
        <w:tabs>
          <w:tab w:val="left" w:pos="2784"/>
        </w:tabs>
      </w:pPr>
    </w:p>
    <w:p w14:paraId="307A8633" w14:textId="77777777" w:rsidR="00C32B30" w:rsidRDefault="00C32B30">
      <w:pPr>
        <w:tabs>
          <w:tab w:val="left" w:pos="2784"/>
        </w:tabs>
      </w:pPr>
    </w:p>
    <w:p w14:paraId="677B0E65" w14:textId="77777777" w:rsidR="00C32B30" w:rsidRDefault="00C32B30">
      <w:pPr>
        <w:tabs>
          <w:tab w:val="left" w:pos="2784"/>
        </w:tabs>
      </w:pPr>
    </w:p>
    <w:p w14:paraId="76E4178C" w14:textId="77777777" w:rsidR="00C32B30" w:rsidRDefault="00C32B30">
      <w:pPr>
        <w:tabs>
          <w:tab w:val="left" w:pos="2784"/>
        </w:tabs>
      </w:pPr>
    </w:p>
    <w:p w14:paraId="2768546A" w14:textId="77777777" w:rsidR="00C32B30" w:rsidRDefault="00C32B30">
      <w:pPr>
        <w:tabs>
          <w:tab w:val="left" w:pos="2784"/>
        </w:tabs>
      </w:pPr>
    </w:p>
    <w:p w14:paraId="687B3867" w14:textId="77777777" w:rsidR="00C32B30" w:rsidRDefault="00C32B30">
      <w:pPr>
        <w:tabs>
          <w:tab w:val="left" w:pos="2784"/>
        </w:tabs>
      </w:pPr>
    </w:p>
    <w:p w14:paraId="5A2FB5B6" w14:textId="77777777" w:rsidR="00C32B30" w:rsidRDefault="00C32B30">
      <w:pPr>
        <w:tabs>
          <w:tab w:val="left" w:pos="2784"/>
        </w:tabs>
      </w:pPr>
    </w:p>
    <w:p w14:paraId="735AEF57" w14:textId="77777777" w:rsidR="00C32B30" w:rsidRDefault="00C32B30">
      <w:pPr>
        <w:tabs>
          <w:tab w:val="left" w:pos="2784"/>
        </w:tabs>
      </w:pPr>
    </w:p>
    <w:p w14:paraId="029CCFD9" w14:textId="77777777" w:rsidR="00C32B30" w:rsidRDefault="00C32B30">
      <w:pPr>
        <w:tabs>
          <w:tab w:val="left" w:pos="2784"/>
        </w:tabs>
      </w:pPr>
    </w:p>
    <w:p w14:paraId="54DE7965" w14:textId="77777777" w:rsidR="00C32B30" w:rsidRDefault="00C32B30">
      <w:pPr>
        <w:tabs>
          <w:tab w:val="left" w:pos="2784"/>
        </w:tabs>
      </w:pPr>
    </w:p>
    <w:p w14:paraId="75E3EF0F" w14:textId="77777777" w:rsidR="00C32B30" w:rsidRDefault="00C32B30">
      <w:pPr>
        <w:tabs>
          <w:tab w:val="left" w:pos="2784"/>
        </w:tabs>
      </w:pPr>
    </w:p>
    <w:p w14:paraId="4456FB59" w14:textId="77777777" w:rsidR="00C32B30" w:rsidRDefault="00C32B30">
      <w:pPr>
        <w:tabs>
          <w:tab w:val="left" w:pos="2784"/>
        </w:tabs>
      </w:pPr>
    </w:p>
    <w:p w14:paraId="57F56A8F" w14:textId="77777777" w:rsidR="00C32B30" w:rsidRDefault="00C32B30">
      <w:pPr>
        <w:tabs>
          <w:tab w:val="left" w:pos="2784"/>
        </w:tabs>
      </w:pPr>
    </w:p>
    <w:p w14:paraId="7D05D8FF" w14:textId="77777777" w:rsidR="00C32B30" w:rsidRDefault="007C108D">
      <w:pPr>
        <w:tabs>
          <w:tab w:val="left" w:pos="2784"/>
        </w:tabs>
      </w:pPr>
      <w:r>
        <w:t xml:space="preserve">Elena Žukauskaitė, tel. +370 440 </w:t>
      </w:r>
      <w:r>
        <w:rPr>
          <w:lang w:eastAsia="de-DE"/>
        </w:rPr>
        <w:t>73 992</w:t>
      </w:r>
    </w:p>
    <w:p w14:paraId="6462A1CD" w14:textId="77777777" w:rsidR="00C32B30" w:rsidRDefault="00C32B30">
      <w:pPr>
        <w:tabs>
          <w:tab w:val="left" w:pos="7665"/>
        </w:tabs>
        <w:spacing w:line="259" w:lineRule="auto"/>
        <w:ind w:left="6480"/>
      </w:pPr>
    </w:p>
    <w:sectPr w:rsidR="00C32B30">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36658" w14:textId="77777777" w:rsidR="00832B93" w:rsidRDefault="00832B93">
      <w:r>
        <w:separator/>
      </w:r>
    </w:p>
  </w:endnote>
  <w:endnote w:type="continuationSeparator" w:id="0">
    <w:p w14:paraId="0314406B" w14:textId="77777777" w:rsidR="00832B93" w:rsidRDefault="00832B93">
      <w:r>
        <w:continuationSeparator/>
      </w:r>
    </w:p>
  </w:endnote>
  <w:endnote w:type="continuationNotice" w:id="1">
    <w:p w14:paraId="53A4B605" w14:textId="77777777" w:rsidR="00832B93" w:rsidRDefault="00832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007E4" w14:textId="77777777" w:rsidR="00832B93" w:rsidRDefault="00832B93">
      <w:r>
        <w:separator/>
      </w:r>
    </w:p>
  </w:footnote>
  <w:footnote w:type="continuationSeparator" w:id="0">
    <w:p w14:paraId="1841AD72" w14:textId="77777777" w:rsidR="00832B93" w:rsidRDefault="00832B93">
      <w:r>
        <w:continuationSeparator/>
      </w:r>
    </w:p>
  </w:footnote>
  <w:footnote w:type="continuationNotice" w:id="1">
    <w:p w14:paraId="7C0BB8B8" w14:textId="77777777" w:rsidR="00832B93" w:rsidRDefault="00832B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1FE40" w14:textId="77777777" w:rsidR="00C32B30" w:rsidRDefault="007C108D">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48F1"/>
    <w:multiLevelType w:val="hybridMultilevel"/>
    <w:tmpl w:val="EDB4A0AC"/>
    <w:lvl w:ilvl="0" w:tplc="84E81B12">
      <w:start w:val="3"/>
      <w:numFmt w:val="decimal"/>
      <w:lvlText w:val="%1."/>
      <w:lvlJc w:val="left"/>
      <w:pPr>
        <w:ind w:left="1211" w:hanging="360"/>
      </w:pPr>
      <w:rPr>
        <w:rFonts w:hint="default"/>
        <w:b/>
      </w:rPr>
    </w:lvl>
    <w:lvl w:ilvl="1" w:tplc="FC12E81C">
      <w:start w:val="1"/>
      <w:numFmt w:val="lowerLetter"/>
      <w:lvlText w:val="%2."/>
      <w:lvlJc w:val="left"/>
      <w:pPr>
        <w:ind w:left="1931" w:hanging="360"/>
      </w:pPr>
    </w:lvl>
    <w:lvl w:ilvl="2" w:tplc="11E24770">
      <w:start w:val="1"/>
      <w:numFmt w:val="lowerRoman"/>
      <w:lvlText w:val="%3."/>
      <w:lvlJc w:val="right"/>
      <w:pPr>
        <w:ind w:left="2651" w:hanging="180"/>
      </w:pPr>
    </w:lvl>
    <w:lvl w:ilvl="3" w:tplc="0DDE45F0">
      <w:start w:val="1"/>
      <w:numFmt w:val="decimal"/>
      <w:lvlText w:val="%4."/>
      <w:lvlJc w:val="left"/>
      <w:pPr>
        <w:ind w:left="3371" w:hanging="360"/>
      </w:pPr>
    </w:lvl>
    <w:lvl w:ilvl="4" w:tplc="8B6C31DC">
      <w:start w:val="1"/>
      <w:numFmt w:val="lowerLetter"/>
      <w:lvlText w:val="%5."/>
      <w:lvlJc w:val="left"/>
      <w:pPr>
        <w:ind w:left="4091" w:hanging="360"/>
      </w:pPr>
    </w:lvl>
    <w:lvl w:ilvl="5" w:tplc="47225A98">
      <w:start w:val="1"/>
      <w:numFmt w:val="lowerRoman"/>
      <w:lvlText w:val="%6."/>
      <w:lvlJc w:val="right"/>
      <w:pPr>
        <w:ind w:left="4811" w:hanging="180"/>
      </w:pPr>
    </w:lvl>
    <w:lvl w:ilvl="6" w:tplc="05B652A0">
      <w:start w:val="1"/>
      <w:numFmt w:val="decimal"/>
      <w:lvlText w:val="%7."/>
      <w:lvlJc w:val="left"/>
      <w:pPr>
        <w:ind w:left="5531" w:hanging="360"/>
      </w:pPr>
    </w:lvl>
    <w:lvl w:ilvl="7" w:tplc="385EBD44">
      <w:start w:val="1"/>
      <w:numFmt w:val="lowerLetter"/>
      <w:lvlText w:val="%8."/>
      <w:lvlJc w:val="left"/>
      <w:pPr>
        <w:ind w:left="6251" w:hanging="360"/>
      </w:pPr>
    </w:lvl>
    <w:lvl w:ilvl="8" w:tplc="921485F6">
      <w:start w:val="1"/>
      <w:numFmt w:val="lowerRoman"/>
      <w:lvlText w:val="%9."/>
      <w:lvlJc w:val="right"/>
      <w:pPr>
        <w:ind w:left="6971" w:hanging="180"/>
      </w:pPr>
    </w:lvl>
  </w:abstractNum>
  <w:abstractNum w:abstractNumId="1" w15:restartNumberingAfterBreak="0">
    <w:nsid w:val="16932FAB"/>
    <w:multiLevelType w:val="multilevel"/>
    <w:tmpl w:val="BCAEEC4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1B1F2344"/>
    <w:multiLevelType w:val="hybridMultilevel"/>
    <w:tmpl w:val="538482F2"/>
    <w:lvl w:ilvl="0" w:tplc="F25685B2">
      <w:start w:val="1"/>
      <w:numFmt w:val="decimal"/>
      <w:lvlText w:val="%1."/>
      <w:lvlJc w:val="left"/>
      <w:pPr>
        <w:ind w:left="1607" w:hanging="360"/>
      </w:pPr>
      <w:rPr>
        <w:rFonts w:hint="default"/>
      </w:rPr>
    </w:lvl>
    <w:lvl w:ilvl="1" w:tplc="5D42189E">
      <w:start w:val="1"/>
      <w:numFmt w:val="lowerLetter"/>
      <w:lvlText w:val="%2."/>
      <w:lvlJc w:val="left"/>
      <w:pPr>
        <w:ind w:left="2327" w:hanging="360"/>
      </w:pPr>
    </w:lvl>
    <w:lvl w:ilvl="2" w:tplc="B9FA32F4">
      <w:start w:val="1"/>
      <w:numFmt w:val="lowerRoman"/>
      <w:lvlText w:val="%3."/>
      <w:lvlJc w:val="right"/>
      <w:pPr>
        <w:ind w:left="3047" w:hanging="180"/>
      </w:pPr>
    </w:lvl>
    <w:lvl w:ilvl="3" w:tplc="4B707182">
      <w:start w:val="1"/>
      <w:numFmt w:val="decimal"/>
      <w:lvlText w:val="%4."/>
      <w:lvlJc w:val="left"/>
      <w:pPr>
        <w:ind w:left="3767" w:hanging="360"/>
      </w:pPr>
    </w:lvl>
    <w:lvl w:ilvl="4" w:tplc="EDDEF9BA">
      <w:start w:val="1"/>
      <w:numFmt w:val="lowerLetter"/>
      <w:lvlText w:val="%5."/>
      <w:lvlJc w:val="left"/>
      <w:pPr>
        <w:ind w:left="4487" w:hanging="360"/>
      </w:pPr>
    </w:lvl>
    <w:lvl w:ilvl="5" w:tplc="0846E7F0">
      <w:start w:val="1"/>
      <w:numFmt w:val="lowerRoman"/>
      <w:lvlText w:val="%6."/>
      <w:lvlJc w:val="right"/>
      <w:pPr>
        <w:ind w:left="5207" w:hanging="180"/>
      </w:pPr>
    </w:lvl>
    <w:lvl w:ilvl="6" w:tplc="908CB49E">
      <w:start w:val="1"/>
      <w:numFmt w:val="decimal"/>
      <w:lvlText w:val="%7."/>
      <w:lvlJc w:val="left"/>
      <w:pPr>
        <w:ind w:left="5927" w:hanging="360"/>
      </w:pPr>
    </w:lvl>
    <w:lvl w:ilvl="7" w:tplc="8734774C">
      <w:start w:val="1"/>
      <w:numFmt w:val="lowerLetter"/>
      <w:lvlText w:val="%8."/>
      <w:lvlJc w:val="left"/>
      <w:pPr>
        <w:ind w:left="6647" w:hanging="360"/>
      </w:pPr>
    </w:lvl>
    <w:lvl w:ilvl="8" w:tplc="FF8655A8">
      <w:start w:val="1"/>
      <w:numFmt w:val="lowerRoman"/>
      <w:lvlText w:val="%9."/>
      <w:lvlJc w:val="right"/>
      <w:pPr>
        <w:ind w:left="7367" w:hanging="180"/>
      </w:pPr>
    </w:lvl>
  </w:abstractNum>
  <w:abstractNum w:abstractNumId="3" w15:restartNumberingAfterBreak="0">
    <w:nsid w:val="43140B49"/>
    <w:multiLevelType w:val="multilevel"/>
    <w:tmpl w:val="2302478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5766257A"/>
    <w:multiLevelType w:val="hybridMultilevel"/>
    <w:tmpl w:val="C29C937C"/>
    <w:lvl w:ilvl="0" w:tplc="8A8462F8">
      <w:start w:val="1"/>
      <w:numFmt w:val="decimal"/>
      <w:lvlText w:val="%1."/>
      <w:lvlJc w:val="left"/>
      <w:pPr>
        <w:ind w:left="1260" w:hanging="360"/>
      </w:pPr>
    </w:lvl>
    <w:lvl w:ilvl="1" w:tplc="63A4F798">
      <w:start w:val="1"/>
      <w:numFmt w:val="lowerLetter"/>
      <w:lvlText w:val="%2."/>
      <w:lvlJc w:val="left"/>
      <w:pPr>
        <w:ind w:left="1980" w:hanging="360"/>
      </w:pPr>
    </w:lvl>
    <w:lvl w:ilvl="2" w:tplc="2152AB48">
      <w:start w:val="1"/>
      <w:numFmt w:val="lowerRoman"/>
      <w:lvlText w:val="%3."/>
      <w:lvlJc w:val="right"/>
      <w:pPr>
        <w:ind w:left="2700" w:hanging="180"/>
      </w:pPr>
    </w:lvl>
    <w:lvl w:ilvl="3" w:tplc="54628CCE">
      <w:start w:val="1"/>
      <w:numFmt w:val="decimal"/>
      <w:lvlText w:val="%4."/>
      <w:lvlJc w:val="left"/>
      <w:pPr>
        <w:ind w:left="3420" w:hanging="360"/>
      </w:pPr>
    </w:lvl>
    <w:lvl w:ilvl="4" w:tplc="251CEFB0">
      <w:start w:val="1"/>
      <w:numFmt w:val="lowerLetter"/>
      <w:lvlText w:val="%5."/>
      <w:lvlJc w:val="left"/>
      <w:pPr>
        <w:ind w:left="4140" w:hanging="360"/>
      </w:pPr>
    </w:lvl>
    <w:lvl w:ilvl="5" w:tplc="CBC2552C">
      <w:start w:val="1"/>
      <w:numFmt w:val="lowerRoman"/>
      <w:lvlText w:val="%6."/>
      <w:lvlJc w:val="right"/>
      <w:pPr>
        <w:ind w:left="4860" w:hanging="180"/>
      </w:pPr>
    </w:lvl>
    <w:lvl w:ilvl="6" w:tplc="140C8078">
      <w:start w:val="1"/>
      <w:numFmt w:val="decimal"/>
      <w:lvlText w:val="%7."/>
      <w:lvlJc w:val="left"/>
      <w:pPr>
        <w:ind w:left="5580" w:hanging="360"/>
      </w:pPr>
    </w:lvl>
    <w:lvl w:ilvl="7" w:tplc="F662A79E">
      <w:start w:val="1"/>
      <w:numFmt w:val="lowerLetter"/>
      <w:lvlText w:val="%8."/>
      <w:lvlJc w:val="left"/>
      <w:pPr>
        <w:ind w:left="6300" w:hanging="360"/>
      </w:pPr>
    </w:lvl>
    <w:lvl w:ilvl="8" w:tplc="CB0E5AA8">
      <w:start w:val="1"/>
      <w:numFmt w:val="lowerRoman"/>
      <w:lvlText w:val="%9."/>
      <w:lvlJc w:val="right"/>
      <w:pPr>
        <w:ind w:left="7020" w:hanging="180"/>
      </w:pPr>
    </w:lvl>
  </w:abstractNum>
  <w:abstractNum w:abstractNumId="5" w15:restartNumberingAfterBreak="0">
    <w:nsid w:val="59943D83"/>
    <w:multiLevelType w:val="hybridMultilevel"/>
    <w:tmpl w:val="238AE9F8"/>
    <w:lvl w:ilvl="0" w:tplc="79FE9D8A">
      <w:start w:val="1"/>
      <w:numFmt w:val="decimal"/>
      <w:lvlText w:val="%1."/>
      <w:lvlJc w:val="left"/>
      <w:pPr>
        <w:ind w:left="1211" w:hanging="360"/>
      </w:pPr>
      <w:rPr>
        <w:rFonts w:hint="default"/>
      </w:rPr>
    </w:lvl>
    <w:lvl w:ilvl="1" w:tplc="28AE02C0">
      <w:start w:val="1"/>
      <w:numFmt w:val="lowerLetter"/>
      <w:lvlText w:val="%2."/>
      <w:lvlJc w:val="left"/>
      <w:pPr>
        <w:ind w:left="1931" w:hanging="360"/>
      </w:pPr>
    </w:lvl>
    <w:lvl w:ilvl="2" w:tplc="DE4CCDFC">
      <w:start w:val="1"/>
      <w:numFmt w:val="lowerRoman"/>
      <w:lvlText w:val="%3."/>
      <w:lvlJc w:val="right"/>
      <w:pPr>
        <w:ind w:left="2651" w:hanging="180"/>
      </w:pPr>
    </w:lvl>
    <w:lvl w:ilvl="3" w:tplc="B0C044E0">
      <w:start w:val="1"/>
      <w:numFmt w:val="decimal"/>
      <w:lvlText w:val="%4."/>
      <w:lvlJc w:val="left"/>
      <w:pPr>
        <w:ind w:left="3371" w:hanging="360"/>
      </w:pPr>
    </w:lvl>
    <w:lvl w:ilvl="4" w:tplc="C2500782">
      <w:start w:val="1"/>
      <w:numFmt w:val="lowerLetter"/>
      <w:lvlText w:val="%5."/>
      <w:lvlJc w:val="left"/>
      <w:pPr>
        <w:ind w:left="4091" w:hanging="360"/>
      </w:pPr>
    </w:lvl>
    <w:lvl w:ilvl="5" w:tplc="8794C5F2">
      <w:start w:val="1"/>
      <w:numFmt w:val="lowerRoman"/>
      <w:lvlText w:val="%6."/>
      <w:lvlJc w:val="right"/>
      <w:pPr>
        <w:ind w:left="4811" w:hanging="180"/>
      </w:pPr>
    </w:lvl>
    <w:lvl w:ilvl="6" w:tplc="87100714">
      <w:start w:val="1"/>
      <w:numFmt w:val="decimal"/>
      <w:lvlText w:val="%7."/>
      <w:lvlJc w:val="left"/>
      <w:pPr>
        <w:ind w:left="5531" w:hanging="360"/>
      </w:pPr>
    </w:lvl>
    <w:lvl w:ilvl="7" w:tplc="EE141950">
      <w:start w:val="1"/>
      <w:numFmt w:val="lowerLetter"/>
      <w:lvlText w:val="%8."/>
      <w:lvlJc w:val="left"/>
      <w:pPr>
        <w:ind w:left="6251" w:hanging="360"/>
      </w:pPr>
    </w:lvl>
    <w:lvl w:ilvl="8" w:tplc="75800EB6">
      <w:start w:val="1"/>
      <w:numFmt w:val="lowerRoman"/>
      <w:lvlText w:val="%9."/>
      <w:lvlJc w:val="right"/>
      <w:pPr>
        <w:ind w:left="6971" w:hanging="180"/>
      </w:pPr>
    </w:lvl>
  </w:abstractNum>
  <w:abstractNum w:abstractNumId="6" w15:restartNumberingAfterBreak="0">
    <w:nsid w:val="7A270D80"/>
    <w:multiLevelType w:val="hybridMultilevel"/>
    <w:tmpl w:val="303CC67A"/>
    <w:lvl w:ilvl="0" w:tplc="C1F0C1DE">
      <w:start w:val="1"/>
      <w:numFmt w:val="decimal"/>
      <w:lvlText w:val="%1."/>
      <w:lvlJc w:val="left"/>
      <w:pPr>
        <w:ind w:left="1211" w:hanging="360"/>
      </w:pPr>
      <w:rPr>
        <w:rFonts w:hint="default"/>
      </w:rPr>
    </w:lvl>
    <w:lvl w:ilvl="1" w:tplc="054EFF78">
      <w:start w:val="1"/>
      <w:numFmt w:val="lowerLetter"/>
      <w:lvlText w:val="%2."/>
      <w:lvlJc w:val="left"/>
      <w:pPr>
        <w:ind w:left="1931" w:hanging="360"/>
      </w:pPr>
    </w:lvl>
    <w:lvl w:ilvl="2" w:tplc="3D08EF20">
      <w:start w:val="1"/>
      <w:numFmt w:val="lowerRoman"/>
      <w:lvlText w:val="%3."/>
      <w:lvlJc w:val="right"/>
      <w:pPr>
        <w:ind w:left="2651" w:hanging="180"/>
      </w:pPr>
    </w:lvl>
    <w:lvl w:ilvl="3" w:tplc="566A815C">
      <w:start w:val="1"/>
      <w:numFmt w:val="decimal"/>
      <w:lvlText w:val="%4."/>
      <w:lvlJc w:val="left"/>
      <w:pPr>
        <w:ind w:left="3371" w:hanging="360"/>
      </w:pPr>
    </w:lvl>
    <w:lvl w:ilvl="4" w:tplc="1668D67C">
      <w:start w:val="1"/>
      <w:numFmt w:val="lowerLetter"/>
      <w:lvlText w:val="%5."/>
      <w:lvlJc w:val="left"/>
      <w:pPr>
        <w:ind w:left="4091" w:hanging="360"/>
      </w:pPr>
    </w:lvl>
    <w:lvl w:ilvl="5" w:tplc="007256EC">
      <w:start w:val="1"/>
      <w:numFmt w:val="lowerRoman"/>
      <w:lvlText w:val="%6."/>
      <w:lvlJc w:val="right"/>
      <w:pPr>
        <w:ind w:left="4811" w:hanging="180"/>
      </w:pPr>
    </w:lvl>
    <w:lvl w:ilvl="6" w:tplc="343E86D6">
      <w:start w:val="1"/>
      <w:numFmt w:val="decimal"/>
      <w:lvlText w:val="%7."/>
      <w:lvlJc w:val="left"/>
      <w:pPr>
        <w:ind w:left="5531" w:hanging="360"/>
      </w:pPr>
    </w:lvl>
    <w:lvl w:ilvl="7" w:tplc="39EC7E5E">
      <w:start w:val="1"/>
      <w:numFmt w:val="lowerLetter"/>
      <w:lvlText w:val="%8."/>
      <w:lvlJc w:val="left"/>
      <w:pPr>
        <w:ind w:left="6251" w:hanging="360"/>
      </w:pPr>
    </w:lvl>
    <w:lvl w:ilvl="8" w:tplc="82488C8C">
      <w:start w:val="1"/>
      <w:numFmt w:val="lowerRoman"/>
      <w:lvlText w:val="%9."/>
      <w:lvlJc w:val="right"/>
      <w:pPr>
        <w:ind w:left="6971" w:hanging="180"/>
      </w:pPr>
    </w:lvl>
  </w:abstractNum>
  <w:num w:numId="1" w16cid:durableId="915865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876819">
    <w:abstractNumId w:val="5"/>
  </w:num>
  <w:num w:numId="3" w16cid:durableId="863590134">
    <w:abstractNumId w:val="0"/>
  </w:num>
  <w:num w:numId="4" w16cid:durableId="80415507">
    <w:abstractNumId w:val="6"/>
  </w:num>
  <w:num w:numId="5" w16cid:durableId="644823673">
    <w:abstractNumId w:val="3"/>
  </w:num>
  <w:num w:numId="6" w16cid:durableId="10451195">
    <w:abstractNumId w:val="1"/>
  </w:num>
  <w:num w:numId="7" w16cid:durableId="582379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B30"/>
    <w:rsid w:val="0062738B"/>
    <w:rsid w:val="00644E0F"/>
    <w:rsid w:val="007C108D"/>
    <w:rsid w:val="00814F0F"/>
    <w:rsid w:val="00832B93"/>
    <w:rsid w:val="008968D2"/>
    <w:rsid w:val="00C32B30"/>
    <w:rsid w:val="00FA1D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DDC5D"/>
  <w15:docId w15:val="{905EED2D-6020-439D-8CE3-A1DFACD5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1133</Words>
  <Characters>647</Characters>
  <Application>Microsoft Office Word</Application>
  <DocSecurity>0</DocSecurity>
  <Lines>5</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2025-01-14T08:46:00Z</dcterms:created>
  <dcterms:modified xsi:type="dcterms:W3CDTF">2025-01-14T08:57:00Z</dcterms:modified>
</cp:coreProperties>
</file>